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2" w:rsidRPr="00924C79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b/>
          <w:bCs/>
          <w:color w:val="141975"/>
          <w:sz w:val="24"/>
          <w:szCs w:val="24"/>
        </w:rPr>
      </w:pPr>
      <w:r w:rsidRPr="00924C79">
        <w:rPr>
          <w:rFonts w:ascii="Arial" w:eastAsia="Times New Roman" w:hAnsi="Arial" w:cs="Arial"/>
          <w:b/>
          <w:bCs/>
          <w:color w:val="141975"/>
          <w:sz w:val="24"/>
          <w:szCs w:val="24"/>
        </w:rPr>
        <w:t>Why do I need insurance?</w:t>
      </w:r>
    </w:p>
    <w:p w:rsidR="00CA7C02" w:rsidRPr="00924C79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333333"/>
        </w:rPr>
      </w:pPr>
      <w:r w:rsidRPr="00924C79">
        <w:rPr>
          <w:rFonts w:ascii="Arial" w:eastAsia="Times New Roman" w:hAnsi="Arial" w:cs="Arial"/>
          <w:color w:val="333333"/>
        </w:rPr>
        <w:t xml:space="preserve">Although </w:t>
      </w:r>
      <w:r>
        <w:rPr>
          <w:rFonts w:ascii="Arial" w:eastAsia="Times New Roman" w:hAnsi="Arial" w:cs="Arial"/>
          <w:color w:val="333333"/>
        </w:rPr>
        <w:t>the Student Health Center provides on-campus health care at a reasonable</w:t>
      </w:r>
      <w:r w:rsidRPr="00924C79">
        <w:rPr>
          <w:rFonts w:ascii="Arial" w:eastAsia="Times New Roman" w:hAnsi="Arial" w:cs="Arial"/>
          <w:color w:val="333333"/>
        </w:rPr>
        <w:t xml:space="preserve"> cost</w:t>
      </w:r>
      <w:r>
        <w:rPr>
          <w:rFonts w:ascii="Arial" w:eastAsia="Times New Roman" w:hAnsi="Arial" w:cs="Arial"/>
          <w:color w:val="333333"/>
        </w:rPr>
        <w:t>, an</w:t>
      </w:r>
      <w:r w:rsidRPr="00924C79">
        <w:rPr>
          <w:rFonts w:ascii="Arial" w:eastAsia="Times New Roman" w:hAnsi="Arial" w:cs="Arial"/>
          <w:color w:val="333333"/>
        </w:rPr>
        <w:t xml:space="preserve"> unexpected illness or accident that results in a single hospital visit can be </w:t>
      </w:r>
      <w:r>
        <w:rPr>
          <w:rFonts w:ascii="Arial" w:eastAsia="Times New Roman" w:hAnsi="Arial" w:cs="Arial"/>
          <w:color w:val="333333"/>
        </w:rPr>
        <w:t>ver</w:t>
      </w:r>
      <w:r w:rsidRPr="00924C79">
        <w:rPr>
          <w:rFonts w:ascii="Arial" w:eastAsia="Times New Roman" w:hAnsi="Arial" w:cs="Arial"/>
          <w:color w:val="333333"/>
        </w:rPr>
        <w:t xml:space="preserve">y </w:t>
      </w:r>
      <w:r>
        <w:rPr>
          <w:rFonts w:ascii="Arial" w:eastAsia="Times New Roman" w:hAnsi="Arial" w:cs="Arial"/>
          <w:color w:val="333333"/>
        </w:rPr>
        <w:t>costly</w:t>
      </w:r>
      <w:r w:rsidRPr="00924C79">
        <w:rPr>
          <w:rFonts w:ascii="Arial" w:eastAsia="Times New Roman" w:hAnsi="Arial" w:cs="Arial"/>
          <w:color w:val="333333"/>
        </w:rPr>
        <w:t xml:space="preserve"> without insurance. An uninsured hospital stay can cost even more</w:t>
      </w:r>
      <w:r>
        <w:rPr>
          <w:rFonts w:ascii="Arial" w:eastAsia="Times New Roman" w:hAnsi="Arial" w:cs="Arial"/>
          <w:color w:val="333333"/>
        </w:rPr>
        <w:t xml:space="preserve"> </w:t>
      </w:r>
      <w:r w:rsidRPr="00924C79">
        <w:rPr>
          <w:rFonts w:ascii="Arial" w:eastAsia="Times New Roman" w:hAnsi="Arial" w:cs="Arial"/>
          <w:color w:val="333333"/>
        </w:rPr>
        <w:t xml:space="preserve">and can generate bills that you will have to </w:t>
      </w:r>
      <w:r>
        <w:rPr>
          <w:rFonts w:ascii="Arial" w:eastAsia="Times New Roman" w:hAnsi="Arial" w:cs="Arial"/>
          <w:color w:val="333333"/>
        </w:rPr>
        <w:t xml:space="preserve">make </w:t>
      </w:r>
      <w:r w:rsidRPr="00924C79">
        <w:rPr>
          <w:rFonts w:ascii="Arial" w:eastAsia="Times New Roman" w:hAnsi="Arial" w:cs="Arial"/>
          <w:color w:val="333333"/>
        </w:rPr>
        <w:t>pay</w:t>
      </w:r>
      <w:r>
        <w:rPr>
          <w:rFonts w:ascii="Arial" w:eastAsia="Times New Roman" w:hAnsi="Arial" w:cs="Arial"/>
          <w:color w:val="333333"/>
        </w:rPr>
        <w:t>ments</w:t>
      </w:r>
      <w:r w:rsidRPr="00924C79">
        <w:rPr>
          <w:rFonts w:ascii="Arial" w:eastAsia="Times New Roman" w:hAnsi="Arial" w:cs="Arial"/>
          <w:color w:val="333333"/>
        </w:rPr>
        <w:t xml:space="preserve"> on for many years</w:t>
      </w:r>
      <w:r>
        <w:rPr>
          <w:rFonts w:ascii="Arial" w:eastAsia="Times New Roman" w:hAnsi="Arial" w:cs="Arial"/>
          <w:color w:val="333333"/>
        </w:rPr>
        <w:t>.</w:t>
      </w:r>
      <w:r w:rsidRPr="00924C79">
        <w:rPr>
          <w:rFonts w:ascii="Arial" w:eastAsia="Times New Roman" w:hAnsi="Arial" w:cs="Arial"/>
          <w:color w:val="333333"/>
        </w:rPr>
        <w:t xml:space="preserve"> </w:t>
      </w:r>
    </w:p>
    <w:p w:rsidR="00CA7C02" w:rsidRPr="00924C79" w:rsidRDefault="00CA7C02" w:rsidP="00CA7C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41975"/>
          <w:sz w:val="24"/>
          <w:szCs w:val="24"/>
        </w:rPr>
      </w:pPr>
      <w:r w:rsidRPr="00924C79">
        <w:rPr>
          <w:rFonts w:ascii="Arial" w:eastAsia="Times New Roman" w:hAnsi="Arial" w:cs="Arial"/>
          <w:b/>
          <w:bCs/>
          <w:color w:val="141975"/>
          <w:sz w:val="24"/>
          <w:szCs w:val="24"/>
        </w:rPr>
        <w:t>What is health insurance?</w:t>
      </w:r>
    </w:p>
    <w:p w:rsidR="00CA7C02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333333"/>
        </w:rPr>
      </w:pPr>
      <w:r w:rsidRPr="00924C79">
        <w:rPr>
          <w:rFonts w:ascii="Arial" w:eastAsia="Times New Roman" w:hAnsi="Arial" w:cs="Arial"/>
          <w:color w:val="333333"/>
        </w:rPr>
        <w:t xml:space="preserve">Health insurance is a contract between you and </w:t>
      </w:r>
      <w:r>
        <w:rPr>
          <w:rFonts w:ascii="Arial" w:eastAsia="Times New Roman" w:hAnsi="Arial" w:cs="Arial"/>
          <w:color w:val="333333"/>
        </w:rPr>
        <w:t>an</w:t>
      </w:r>
      <w:r w:rsidRPr="00924C79">
        <w:rPr>
          <w:rFonts w:ascii="Arial" w:eastAsia="Times New Roman" w:hAnsi="Arial" w:cs="Arial"/>
          <w:color w:val="333333"/>
        </w:rPr>
        <w:t xml:space="preserve"> insurance company that says the insurance company will pay a portion of your medical expenses if you get sick or hurt</w:t>
      </w:r>
      <w:r>
        <w:rPr>
          <w:rFonts w:ascii="Arial" w:eastAsia="Times New Roman" w:hAnsi="Arial" w:cs="Arial"/>
          <w:color w:val="333333"/>
        </w:rPr>
        <w:t xml:space="preserve">. </w:t>
      </w:r>
      <w:r w:rsidRPr="00924C79">
        <w:rPr>
          <w:rFonts w:ascii="Arial" w:eastAsia="Times New Roman" w:hAnsi="Arial" w:cs="Arial"/>
          <w:color w:val="333333"/>
        </w:rPr>
        <w:t>However, the amount of your bill that the insurance company will pay, and under w</w:t>
      </w:r>
      <w:r>
        <w:rPr>
          <w:rFonts w:ascii="Arial" w:eastAsia="Times New Roman" w:hAnsi="Arial" w:cs="Arial"/>
          <w:color w:val="333333"/>
        </w:rPr>
        <w:t>hat circumstances they'll pay,</w:t>
      </w:r>
      <w:r w:rsidRPr="00924C79">
        <w:rPr>
          <w:rFonts w:ascii="Arial" w:eastAsia="Times New Roman" w:hAnsi="Arial" w:cs="Arial"/>
          <w:color w:val="333333"/>
        </w:rPr>
        <w:t xml:space="preserve"> is known as </w:t>
      </w:r>
      <w:r w:rsidRPr="00924C79">
        <w:rPr>
          <w:rFonts w:ascii="Arial" w:eastAsia="Times New Roman" w:hAnsi="Arial" w:cs="Arial"/>
          <w:b/>
          <w:bCs/>
          <w:color w:val="333333"/>
        </w:rPr>
        <w:t>coverage</w:t>
      </w:r>
      <w:r w:rsidRPr="00924C79">
        <w:rPr>
          <w:rFonts w:ascii="Arial" w:eastAsia="Times New Roman" w:hAnsi="Arial" w:cs="Arial"/>
          <w:color w:val="333333"/>
        </w:rPr>
        <w:t xml:space="preserve"> and can vary from policy to policy. Many students continue to be covered under their parent's insurance policies. Ask your parent(s) if you aren't sure about your coverage</w:t>
      </w:r>
      <w:r>
        <w:rPr>
          <w:rFonts w:ascii="Arial" w:eastAsia="Times New Roman" w:hAnsi="Arial" w:cs="Arial"/>
          <w:color w:val="333333"/>
        </w:rPr>
        <w:t>.</w:t>
      </w:r>
    </w:p>
    <w:p w:rsidR="00CA7C02" w:rsidRPr="00924C79" w:rsidRDefault="00CA7C02" w:rsidP="00CA7C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41975"/>
          <w:sz w:val="24"/>
          <w:szCs w:val="24"/>
        </w:rPr>
      </w:pPr>
      <w:r w:rsidRPr="00924C79">
        <w:rPr>
          <w:rFonts w:ascii="Arial" w:eastAsia="Times New Roman" w:hAnsi="Arial" w:cs="Arial"/>
          <w:b/>
          <w:bCs/>
          <w:color w:val="141975"/>
          <w:sz w:val="24"/>
          <w:szCs w:val="24"/>
        </w:rPr>
        <w:t>Does U</w:t>
      </w:r>
      <w:r>
        <w:rPr>
          <w:rFonts w:ascii="Arial" w:eastAsia="Times New Roman" w:hAnsi="Arial" w:cs="Arial"/>
          <w:b/>
          <w:bCs/>
          <w:color w:val="141975"/>
          <w:sz w:val="24"/>
          <w:szCs w:val="24"/>
        </w:rPr>
        <w:t>AH</w:t>
      </w:r>
      <w:r w:rsidRPr="00924C79">
        <w:rPr>
          <w:rFonts w:ascii="Arial" w:eastAsia="Times New Roman" w:hAnsi="Arial" w:cs="Arial"/>
          <w:b/>
          <w:bCs/>
          <w:color w:val="141975"/>
          <w:sz w:val="24"/>
          <w:szCs w:val="24"/>
        </w:rPr>
        <w:t xml:space="preserve"> offer student insurance?</w:t>
      </w:r>
    </w:p>
    <w:p w:rsidR="00CA7C02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Yes, t</w:t>
      </w:r>
      <w:r w:rsidRPr="00924C79">
        <w:rPr>
          <w:rFonts w:ascii="Arial" w:eastAsia="Times New Roman" w:hAnsi="Arial" w:cs="Arial"/>
          <w:color w:val="333333"/>
        </w:rPr>
        <w:t>here</w:t>
      </w:r>
      <w:r>
        <w:rPr>
          <w:rFonts w:ascii="Arial" w:eastAsia="Times New Roman" w:hAnsi="Arial" w:cs="Arial"/>
          <w:color w:val="333333"/>
        </w:rPr>
        <w:t xml:space="preserve"> is </w:t>
      </w:r>
      <w:r w:rsidRPr="00924C79">
        <w:rPr>
          <w:rFonts w:ascii="Arial" w:eastAsia="Times New Roman" w:hAnsi="Arial" w:cs="Arial"/>
          <w:color w:val="333333"/>
        </w:rPr>
        <w:t>a student health insurance policy available to all U</w:t>
      </w:r>
      <w:r>
        <w:rPr>
          <w:rFonts w:ascii="Arial" w:eastAsia="Times New Roman" w:hAnsi="Arial" w:cs="Arial"/>
          <w:color w:val="333333"/>
        </w:rPr>
        <w:t>AH</w:t>
      </w:r>
      <w:r w:rsidRPr="00924C79">
        <w:rPr>
          <w:rFonts w:ascii="Arial" w:eastAsia="Times New Roman" w:hAnsi="Arial" w:cs="Arial"/>
          <w:color w:val="333333"/>
        </w:rPr>
        <w:t xml:space="preserve"> students</w:t>
      </w:r>
      <w:r>
        <w:rPr>
          <w:rFonts w:ascii="Arial" w:eastAsia="Times New Roman" w:hAnsi="Arial" w:cs="Arial"/>
          <w:color w:val="333333"/>
        </w:rPr>
        <w:t xml:space="preserve"> enrolled in 6 or more credit hours. The policy is offered through UnitedHeathcare and specific information about the plan can be found at </w:t>
      </w:r>
      <w:hyperlink r:id="rId5" w:history="1">
        <w:r w:rsidRPr="006E3273">
          <w:rPr>
            <w:rStyle w:val="Hyperlink"/>
            <w:rFonts w:ascii="Arial" w:eastAsia="Times New Roman" w:hAnsi="Arial" w:cs="Arial"/>
          </w:rPr>
          <w:t>www.uhscr.com/uah</w:t>
        </w:r>
      </w:hyperlink>
      <w:r>
        <w:rPr>
          <w:rFonts w:ascii="Arial" w:eastAsia="Times New Roman" w:hAnsi="Arial" w:cs="Arial"/>
          <w:color w:val="333333"/>
        </w:rPr>
        <w:t xml:space="preserve">.  </w:t>
      </w:r>
      <w:r w:rsidRPr="00924C79">
        <w:rPr>
          <w:rFonts w:ascii="Arial" w:eastAsia="Times New Roman" w:hAnsi="Arial" w:cs="Arial"/>
          <w:color w:val="333333"/>
        </w:rPr>
        <w:t xml:space="preserve"> </w:t>
      </w:r>
    </w:p>
    <w:p w:rsidR="00CA7C02" w:rsidRPr="00CA7C02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CA7C02">
        <w:rPr>
          <w:rFonts w:ascii="Arial" w:eastAsia="Times New Roman" w:hAnsi="Arial" w:cs="Arial"/>
          <w:b/>
          <w:color w:val="002060"/>
          <w:sz w:val="24"/>
          <w:szCs w:val="24"/>
        </w:rPr>
        <w:t>Is it possible for me to insure my spouse and children?</w:t>
      </w:r>
    </w:p>
    <w:p w:rsidR="00CA7C02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Yes, you can purchase coverage for your spouse and children.  However, we do not treat spouses or dependents at the Student Health Center.</w:t>
      </w:r>
    </w:p>
    <w:p w:rsidR="00E336B1" w:rsidRDefault="00E336B1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E336B1">
        <w:rPr>
          <w:rFonts w:ascii="Arial" w:eastAsia="Times New Roman" w:hAnsi="Arial" w:cs="Arial"/>
          <w:b/>
          <w:color w:val="002060"/>
          <w:sz w:val="24"/>
          <w:szCs w:val="24"/>
        </w:rPr>
        <w:t>If</w:t>
      </w:r>
      <w:r>
        <w:rPr>
          <w:rFonts w:ascii="Arial" w:eastAsia="Times New Roman" w:hAnsi="Arial" w:cs="Arial"/>
          <w:b/>
          <w:color w:val="002060"/>
          <w:sz w:val="24"/>
          <w:szCs w:val="24"/>
        </w:rPr>
        <w:t xml:space="preserve"> I decide to purchase the student insurance plan, how do I enroll and pay the premium?</w:t>
      </w:r>
    </w:p>
    <w:p w:rsidR="00E336B1" w:rsidRDefault="00E336B1" w:rsidP="00FA547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You will enroll and pay on-line at:  </w:t>
      </w:r>
      <w:hyperlink r:id="rId6" w:history="1">
        <w:r w:rsidRPr="006E3273">
          <w:rPr>
            <w:rStyle w:val="Hyperlink"/>
            <w:rFonts w:ascii="Arial" w:eastAsia="Times New Roman" w:hAnsi="Arial" w:cs="Arial"/>
          </w:rPr>
          <w:t>www.uhcsr.com/uah</w:t>
        </w:r>
      </w:hyperlink>
      <w:r>
        <w:rPr>
          <w:color w:val="000000" w:themeColor="text1"/>
        </w:rPr>
        <w:t xml:space="preserve"> </w:t>
      </w:r>
    </w:p>
    <w:p w:rsidR="00FA547B" w:rsidRDefault="00FA547B" w:rsidP="00FA547B">
      <w:pPr>
        <w:pStyle w:val="NoSpacing"/>
        <w:rPr>
          <w:color w:val="000000" w:themeColor="text1"/>
        </w:rPr>
      </w:pPr>
      <w:r>
        <w:rPr>
          <w:color w:val="000000" w:themeColor="text1"/>
        </w:rPr>
        <w:t>(All F1 and J1 students will be enrolled by the University after registration for classes)</w:t>
      </w:r>
    </w:p>
    <w:p w:rsidR="00CA7C02" w:rsidRPr="00CA7C02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CA7C02">
        <w:rPr>
          <w:rFonts w:ascii="Arial" w:eastAsia="Times New Roman" w:hAnsi="Arial" w:cs="Arial"/>
          <w:b/>
          <w:color w:val="002060"/>
          <w:sz w:val="24"/>
          <w:szCs w:val="24"/>
        </w:rPr>
        <w:t>How will I receive my insurance ID card?</w:t>
      </w:r>
    </w:p>
    <w:p w:rsidR="00CA7C02" w:rsidRPr="00CA7C02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If you purchase the Student Insurance plan ID cards can be accessed </w:t>
      </w:r>
      <w:r w:rsidR="00E336B1">
        <w:rPr>
          <w:rFonts w:ascii="Arial" w:eastAsia="Times New Roman" w:hAnsi="Arial" w:cs="Arial"/>
          <w:color w:val="333333"/>
        </w:rPr>
        <w:t xml:space="preserve">through your </w:t>
      </w:r>
      <w:r w:rsidRPr="00E336B1">
        <w:rPr>
          <w:rStyle w:val="Strong"/>
        </w:rPr>
        <w:t>My Account</w:t>
      </w:r>
      <w:r>
        <w:rPr>
          <w:rFonts w:ascii="Arial" w:eastAsia="Times New Roman" w:hAnsi="Arial" w:cs="Arial"/>
          <w:color w:val="333333"/>
        </w:rPr>
        <w:t xml:space="preserve"> at </w:t>
      </w:r>
      <w:hyperlink r:id="rId7" w:history="1">
        <w:r w:rsidRPr="006E3273">
          <w:rPr>
            <w:rStyle w:val="Hyperlink"/>
            <w:rFonts w:ascii="Arial" w:eastAsia="Times New Roman" w:hAnsi="Arial" w:cs="Arial"/>
          </w:rPr>
          <w:t>www.uhcsr.com/uah</w:t>
        </w:r>
      </w:hyperlink>
      <w:r>
        <w:rPr>
          <w:rFonts w:ascii="Arial" w:eastAsia="Times New Roman" w:hAnsi="Arial" w:cs="Arial"/>
          <w:color w:val="333333"/>
        </w:rPr>
        <w:t xml:space="preserve"> </w:t>
      </w:r>
    </w:p>
    <w:p w:rsidR="00CA7C02" w:rsidRPr="00924C79" w:rsidRDefault="00CA7C02" w:rsidP="00CA7C0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333333"/>
        </w:rPr>
      </w:pPr>
      <w:r w:rsidRPr="00924C79">
        <w:rPr>
          <w:rFonts w:ascii="Arial" w:eastAsia="Times New Roman" w:hAnsi="Arial" w:cs="Arial"/>
          <w:color w:val="333333"/>
        </w:rPr>
        <w:br/>
      </w:r>
      <w:bookmarkStart w:id="0" w:name="_GoBack"/>
      <w:bookmarkEnd w:id="0"/>
    </w:p>
    <w:sectPr w:rsidR="00CA7C02" w:rsidRPr="0092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02"/>
    <w:rsid w:val="007929BD"/>
    <w:rsid w:val="008E4A4B"/>
    <w:rsid w:val="00CA7C02"/>
    <w:rsid w:val="00E336B1"/>
    <w:rsid w:val="00F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C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36B1"/>
    <w:rPr>
      <w:i/>
      <w:iCs/>
    </w:rPr>
  </w:style>
  <w:style w:type="character" w:styleId="Strong">
    <w:name w:val="Strong"/>
    <w:basedOn w:val="DefaultParagraphFont"/>
    <w:uiPriority w:val="22"/>
    <w:qFormat/>
    <w:rsid w:val="00E336B1"/>
    <w:rPr>
      <w:b/>
      <w:bCs/>
    </w:rPr>
  </w:style>
  <w:style w:type="paragraph" w:styleId="NoSpacing">
    <w:name w:val="No Spacing"/>
    <w:uiPriority w:val="1"/>
    <w:qFormat/>
    <w:rsid w:val="00FA5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C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36B1"/>
    <w:rPr>
      <w:i/>
      <w:iCs/>
    </w:rPr>
  </w:style>
  <w:style w:type="character" w:styleId="Strong">
    <w:name w:val="Strong"/>
    <w:basedOn w:val="DefaultParagraphFont"/>
    <w:uiPriority w:val="22"/>
    <w:qFormat/>
    <w:rsid w:val="00E336B1"/>
    <w:rPr>
      <w:b/>
      <w:bCs/>
    </w:rPr>
  </w:style>
  <w:style w:type="paragraph" w:styleId="NoSpacing">
    <w:name w:val="No Spacing"/>
    <w:uiPriority w:val="1"/>
    <w:qFormat/>
    <w:rsid w:val="00FA5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csr.com/u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hcsr.com/uah" TargetMode="External"/><Relationship Id="rId5" Type="http://schemas.openxmlformats.org/officeDocument/2006/relationships/hyperlink" Target="http://www.uhscr.com/u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</dc:creator>
  <cp:lastModifiedBy>Nicke</cp:lastModifiedBy>
  <cp:revision>3</cp:revision>
  <dcterms:created xsi:type="dcterms:W3CDTF">2014-04-24T19:59:00Z</dcterms:created>
  <dcterms:modified xsi:type="dcterms:W3CDTF">2014-04-25T20:32:00Z</dcterms:modified>
</cp:coreProperties>
</file>